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MODELO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after="0" w:before="0" w:line="240" w:lineRule="auto"/>
        <w:ind w:left="3179" w:right="3347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999ws42w07u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RELATÓRIO FINAL </w:t>
      </w:r>
    </w:p>
    <w:p w:rsidR="00000000" w:rsidDel="00000000" w:rsidP="00000000" w:rsidRDefault="00000000" w:rsidRPr="00000000" w14:paraId="00000006">
      <w:pPr>
        <w:widowControl w:val="0"/>
        <w:spacing w:before="1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8.0" w:type="dxa"/>
        <w:jc w:val="left"/>
        <w:tblInd w:w="664.0" w:type="dxa"/>
        <w:tblBorders>
          <w:top w:color="000009" w:space="0" w:sz="4" w:val="single"/>
          <w:left w:color="000009" w:space="0" w:sz="4" w:val="single"/>
          <w:bottom w:color="000009" w:space="0" w:sz="4" w:val="single"/>
          <w:right w:color="000009" w:space="0" w:sz="4" w:val="single"/>
          <w:insideH w:color="000009" w:space="0" w:sz="4" w:val="single"/>
          <w:insideV w:color="000009" w:space="0" w:sz="4" w:val="single"/>
        </w:tblBorders>
        <w:tblLayout w:type="fixed"/>
        <w:tblLook w:val="0000"/>
      </w:tblPr>
      <w:tblGrid>
        <w:gridCol w:w="8948"/>
        <w:tblGridChange w:id="0">
          <w:tblGrid>
            <w:gridCol w:w="8948"/>
          </w:tblGrid>
        </w:tblGridChange>
      </w:tblGrid>
      <w:tr>
        <w:trPr>
          <w:cantSplit w:val="0"/>
          <w:trHeight w:val="579" w:hRule="atLeast"/>
          <w:tblHeader w:val="0"/>
        </w:trPr>
        <w:tc>
          <w:tcPr>
            <w:shd w:fill="e5e5e5" w:val="clear"/>
          </w:tcPr>
          <w:p w:rsidR="00000000" w:rsidDel="00000000" w:rsidP="00000000" w:rsidRDefault="00000000" w:rsidRPr="00000000" w14:paraId="00000007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before="1" w:line="240" w:lineRule="auto"/>
              <w:ind w:left="-5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I. Título do Projeto</w:t>
            </w:r>
          </w:p>
        </w:tc>
      </w:tr>
      <w:tr>
        <w:trPr>
          <w:cantSplit w:val="0"/>
          <w:trHeight w:val="907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8.0" w:type="dxa"/>
        <w:jc w:val="left"/>
        <w:tblInd w:w="664.0" w:type="dxa"/>
        <w:tblBorders>
          <w:top w:color="000009" w:space="0" w:sz="4" w:val="single"/>
          <w:left w:color="000009" w:space="0" w:sz="4" w:val="single"/>
          <w:bottom w:color="000009" w:space="0" w:sz="4" w:val="single"/>
          <w:right w:color="000009" w:space="0" w:sz="4" w:val="single"/>
          <w:insideH w:color="000009" w:space="0" w:sz="4" w:val="single"/>
          <w:insideV w:color="000009" w:space="0" w:sz="4" w:val="single"/>
        </w:tblBorders>
        <w:tblLayout w:type="fixed"/>
        <w:tblLook w:val="0000"/>
      </w:tblPr>
      <w:tblGrid>
        <w:gridCol w:w="9038"/>
        <w:tblGridChange w:id="0">
          <w:tblGrid>
            <w:gridCol w:w="9038"/>
          </w:tblGrid>
        </w:tblGridChange>
      </w:tblGrid>
      <w:tr>
        <w:trPr>
          <w:cantSplit w:val="0"/>
          <w:trHeight w:val="588" w:hRule="atLeast"/>
          <w:tblHeader w:val="0"/>
        </w:trPr>
        <w:tc>
          <w:tcPr>
            <w:shd w:fill="d8d8d8" w:val="clear"/>
          </w:tcPr>
          <w:p w:rsidR="00000000" w:rsidDel="00000000" w:rsidP="00000000" w:rsidRDefault="00000000" w:rsidRPr="00000000" w14:paraId="0000000B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before="1" w:line="240" w:lineRule="auto"/>
              <w:ind w:left="41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II. Identificação do coordenador</w:t>
            </w:r>
          </w:p>
        </w:tc>
      </w:tr>
      <w:tr>
        <w:trPr>
          <w:cantSplit w:val="0"/>
          <w:trHeight w:val="58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before="1" w:line="240" w:lineRule="auto"/>
              <w:ind w:left="41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588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before="1" w:line="240" w:lineRule="auto"/>
              <w:ind w:left="41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rHeight w:val="588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before="1" w:line="240" w:lineRule="auto"/>
              <w:ind w:left="41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43.0" w:type="dxa"/>
        <w:jc w:val="left"/>
        <w:tblInd w:w="664.0" w:type="dxa"/>
        <w:tblBorders>
          <w:top w:color="000009" w:space="0" w:sz="4" w:val="single"/>
          <w:left w:color="000009" w:space="0" w:sz="4" w:val="single"/>
          <w:bottom w:color="000009" w:space="0" w:sz="4" w:val="single"/>
          <w:right w:color="000009" w:space="0" w:sz="4" w:val="single"/>
          <w:insideH w:color="000009" w:space="0" w:sz="4" w:val="single"/>
          <w:insideV w:color="000009" w:space="0" w:sz="4" w:val="single"/>
        </w:tblBorders>
        <w:tblLayout w:type="fixed"/>
        <w:tblLook w:val="0000"/>
      </w:tblPr>
      <w:tblGrid>
        <w:gridCol w:w="9043"/>
        <w:tblGridChange w:id="0">
          <w:tblGrid>
            <w:gridCol w:w="9043"/>
          </w:tblGrid>
        </w:tblGridChange>
      </w:tblGrid>
      <w:tr>
        <w:trPr>
          <w:cantSplit w:val="0"/>
          <w:trHeight w:val="456" w:hRule="atLeast"/>
          <w:tblHeader w:val="0"/>
        </w:trPr>
        <w:tc>
          <w:tcPr>
            <w:shd w:fill="e5e5e5" w:val="clear"/>
          </w:tcPr>
          <w:p w:rsidR="00000000" w:rsidDel="00000000" w:rsidP="00000000" w:rsidRDefault="00000000" w:rsidRPr="00000000" w14:paraId="00000015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before="1" w:line="240" w:lineRule="auto"/>
              <w:ind w:left="69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III. Atividades do Projeto</w:t>
            </w:r>
          </w:p>
        </w:tc>
      </w:tr>
      <w:tr>
        <w:trPr>
          <w:cantSplit w:val="0"/>
          <w:trHeight w:val="721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before="1" w:line="240" w:lineRule="auto"/>
              <w:ind w:left="421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999999"/>
                <w:sz w:val="24"/>
                <w:szCs w:val="24"/>
                <w:rtl w:val="0"/>
              </w:rPr>
              <w:t xml:space="preserve">Descreva as ações realizadas em conformidade ao plano de trabalho.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spacing w:before="1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38.0" w:type="dxa"/>
        <w:jc w:val="left"/>
        <w:tblInd w:w="664.0" w:type="dxa"/>
        <w:tblBorders>
          <w:top w:color="000009" w:space="0" w:sz="4" w:val="single"/>
          <w:left w:color="000009" w:space="0" w:sz="4" w:val="single"/>
          <w:bottom w:color="000009" w:space="0" w:sz="4" w:val="single"/>
          <w:right w:color="000009" w:space="0" w:sz="4" w:val="single"/>
          <w:insideH w:color="000009" w:space="0" w:sz="4" w:val="single"/>
          <w:insideV w:color="000009" w:space="0" w:sz="4" w:val="single"/>
        </w:tblBorders>
        <w:tblLayout w:type="fixed"/>
        <w:tblLook w:val="0000"/>
      </w:tblPr>
      <w:tblGrid>
        <w:gridCol w:w="9038"/>
        <w:tblGridChange w:id="0">
          <w:tblGrid>
            <w:gridCol w:w="903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e5e5e5" w:val="clear"/>
          </w:tcPr>
          <w:p w:rsidR="00000000" w:rsidDel="00000000" w:rsidP="00000000" w:rsidRDefault="00000000" w:rsidRPr="00000000" w14:paraId="0000001A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before="1" w:line="240" w:lineRule="auto"/>
              <w:ind w:left="-5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IV. Relatar alterações em relação ao plano de trabalho</w:t>
            </w:r>
          </w:p>
        </w:tc>
      </w:tr>
      <w:tr>
        <w:trPr>
          <w:cantSplit w:val="0"/>
          <w:trHeight w:val="123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before="1" w:line="240" w:lineRule="auto"/>
              <w:ind w:left="455" w:right="49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999999"/>
                <w:sz w:val="24"/>
                <w:szCs w:val="24"/>
                <w:rtl w:val="0"/>
              </w:rPr>
              <w:t xml:space="preserve">Descreva o que foi alterado da proposta original aprovada.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before="9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455" w:right="50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999999"/>
                <w:sz w:val="24"/>
                <w:szCs w:val="24"/>
                <w:rtl w:val="0"/>
              </w:rPr>
              <w:t xml:space="preserve">Caso não tenha alterações, colocar a frase: “Não houve alterações”.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spacing w:before="1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53.0" w:type="dxa"/>
        <w:jc w:val="left"/>
        <w:tblInd w:w="664.0" w:type="dxa"/>
        <w:tblBorders>
          <w:top w:color="000009" w:space="0" w:sz="4" w:val="single"/>
          <w:left w:color="000009" w:space="0" w:sz="4" w:val="single"/>
          <w:bottom w:color="000009" w:space="0" w:sz="4" w:val="single"/>
          <w:right w:color="000009" w:space="0" w:sz="4" w:val="single"/>
          <w:insideH w:color="000009" w:space="0" w:sz="4" w:val="single"/>
          <w:insideV w:color="000009" w:space="0" w:sz="4" w:val="single"/>
        </w:tblBorders>
        <w:tblLayout w:type="fixed"/>
        <w:tblLook w:val="0000"/>
      </w:tblPr>
      <w:tblGrid>
        <w:gridCol w:w="9053"/>
        <w:tblGridChange w:id="0">
          <w:tblGrid>
            <w:gridCol w:w="9053"/>
          </w:tblGrid>
        </w:tblGridChange>
      </w:tblGrid>
      <w:tr>
        <w:trPr>
          <w:cantSplit w:val="0"/>
          <w:trHeight w:val="627" w:hRule="atLeast"/>
          <w:tblHeader w:val="0"/>
        </w:trPr>
        <w:tc>
          <w:tcPr>
            <w:shd w:fill="e5e5e5" w:val="clear"/>
          </w:tcPr>
          <w:p w:rsidR="00000000" w:rsidDel="00000000" w:rsidP="00000000" w:rsidRDefault="00000000" w:rsidRPr="00000000" w14:paraId="00000021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before="1" w:line="240" w:lineRule="auto"/>
              <w:ind w:left="-5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V. Resultados alcançados</w:t>
            </w:r>
          </w:p>
        </w:tc>
      </w:tr>
      <w:tr>
        <w:trPr>
          <w:cantSplit w:val="0"/>
          <w:trHeight w:val="992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before="1" w:line="240" w:lineRule="auto"/>
              <w:ind w:left="92" w:firstLine="0"/>
              <w:rPr>
                <w:rFonts w:ascii="Times New Roman" w:cs="Times New Roman" w:eastAsia="Times New Roman" w:hAnsi="Times New Roman"/>
                <w:b w:val="1"/>
                <w:bCs w:val="1"/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999999"/>
                <w:sz w:val="24"/>
                <w:szCs w:val="24"/>
                <w:rtl w:val="0"/>
              </w:rPr>
              <w:t xml:space="preserve">Descreva de forma objetiva os resultados obtidos, relacionando-os aos indicadores propostos no projeto (ex: nº de participantes internos/externos, protótipos gerados, ideias com potencial de negócio e parcerias firmadas). Insira, obrigatoriamente, os links de divulgação da ação, o link do registro no Portal Integra e o endereço para repositório de fotos/evidências (nuvem).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1" w:line="240" w:lineRule="auto"/>
              <w:ind w:left="92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before="1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97.0" w:type="dxa"/>
        <w:jc w:val="left"/>
        <w:tblInd w:w="664.0" w:type="dxa"/>
        <w:tblBorders>
          <w:top w:color="000009" w:space="0" w:sz="4" w:val="single"/>
          <w:left w:color="000009" w:space="0" w:sz="4" w:val="single"/>
          <w:bottom w:color="000009" w:space="0" w:sz="4" w:val="single"/>
          <w:right w:color="000009" w:space="0" w:sz="4" w:val="single"/>
          <w:insideH w:color="000009" w:space="0" w:sz="4" w:val="single"/>
          <w:insideV w:color="000009" w:space="0" w:sz="4" w:val="single"/>
        </w:tblBorders>
        <w:tblLayout w:type="fixed"/>
        <w:tblLook w:val="0000"/>
      </w:tblPr>
      <w:tblGrid>
        <w:gridCol w:w="9097"/>
        <w:tblGridChange w:id="0">
          <w:tblGrid>
            <w:gridCol w:w="9097"/>
          </w:tblGrid>
        </w:tblGridChange>
      </w:tblGrid>
      <w:tr>
        <w:trPr>
          <w:cantSplit w:val="0"/>
          <w:trHeight w:val="259" w:hRule="atLeast"/>
          <w:tblHeader w:val="0"/>
        </w:trPr>
        <w:tc>
          <w:tcPr>
            <w:shd w:fill="e5e5e5" w:val="clear"/>
          </w:tcPr>
          <w:p w:rsidR="00000000" w:rsidDel="00000000" w:rsidP="00000000" w:rsidRDefault="00000000" w:rsidRPr="00000000" w14:paraId="00000027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before="1" w:line="240" w:lineRule="auto"/>
              <w:ind w:left="32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VI. Aspectos positivos quanto às atividades da ação</w:t>
            </w:r>
          </w:p>
          <w:p w:rsidR="00000000" w:rsidDel="00000000" w:rsidP="00000000" w:rsidRDefault="00000000" w:rsidRPr="00000000" w14:paraId="00000029">
            <w:pPr>
              <w:widowControl w:val="0"/>
              <w:spacing w:before="1" w:line="240" w:lineRule="auto"/>
              <w:ind w:left="32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spacing w:before="1" w:line="240" w:lineRule="auto"/>
              <w:ind w:left="92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999999"/>
                <w:sz w:val="24"/>
                <w:szCs w:val="24"/>
                <w:rtl w:val="0"/>
              </w:rPr>
              <w:t xml:space="preserve">Descreva os pontos positivos das ações realizadas deixando claro o seu impacto.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before="1"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before="1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97.0" w:type="dxa"/>
        <w:jc w:val="left"/>
        <w:tblInd w:w="664.0" w:type="dxa"/>
        <w:tblBorders>
          <w:top w:color="000009" w:space="0" w:sz="4" w:val="single"/>
          <w:left w:color="000009" w:space="0" w:sz="4" w:val="single"/>
          <w:bottom w:color="000009" w:space="0" w:sz="4" w:val="single"/>
          <w:right w:color="000009" w:space="0" w:sz="4" w:val="single"/>
          <w:insideH w:color="000009" w:space="0" w:sz="4" w:val="single"/>
          <w:insideV w:color="000009" w:space="0" w:sz="4" w:val="single"/>
        </w:tblBorders>
        <w:tblLayout w:type="fixed"/>
        <w:tblLook w:val="0000"/>
      </w:tblPr>
      <w:tblGrid>
        <w:gridCol w:w="9097"/>
        <w:tblGridChange w:id="0">
          <w:tblGrid>
            <w:gridCol w:w="9097"/>
          </w:tblGrid>
        </w:tblGridChange>
      </w:tblGrid>
      <w:tr>
        <w:trPr>
          <w:cantSplit w:val="0"/>
          <w:trHeight w:val="259" w:hRule="atLeast"/>
          <w:tblHeader w:val="0"/>
        </w:trPr>
        <w:tc>
          <w:tcPr>
            <w:shd w:fill="e5e5e5" w:val="clear"/>
          </w:tcPr>
          <w:p w:rsidR="00000000" w:rsidDel="00000000" w:rsidP="00000000" w:rsidRDefault="00000000" w:rsidRPr="00000000" w14:paraId="0000002E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before="1" w:line="240" w:lineRule="auto"/>
              <w:ind w:left="32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VII. Pontos de Melhoria e Ações Futuras</w:t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before="1"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999999"/>
                <w:sz w:val="24"/>
                <w:szCs w:val="24"/>
                <w:rtl w:val="0"/>
              </w:rPr>
              <w:t xml:space="preserve">Descreva os pontos de melhoria ou de ações futuras.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135.0" w:type="dxa"/>
        <w:jc w:val="left"/>
        <w:tblInd w:w="664.0" w:type="dxa"/>
        <w:tblBorders>
          <w:top w:color="000009" w:space="0" w:sz="4" w:val="single"/>
          <w:left w:color="000009" w:space="0" w:sz="4" w:val="single"/>
          <w:bottom w:color="000009" w:space="0" w:sz="4" w:val="single"/>
          <w:right w:color="000009" w:space="0" w:sz="4" w:val="single"/>
          <w:insideH w:color="000009" w:space="0" w:sz="4" w:val="single"/>
          <w:insideV w:color="000009" w:space="0" w:sz="4" w:val="single"/>
        </w:tblBorders>
        <w:tblLayout w:type="fixed"/>
        <w:tblLook w:val="0000"/>
      </w:tblPr>
      <w:tblGrid>
        <w:gridCol w:w="2460"/>
        <w:gridCol w:w="990"/>
        <w:gridCol w:w="1335"/>
        <w:gridCol w:w="1230"/>
        <w:gridCol w:w="3120"/>
        <w:tblGridChange w:id="0">
          <w:tblGrid>
            <w:gridCol w:w="2460"/>
            <w:gridCol w:w="990"/>
            <w:gridCol w:w="1335"/>
            <w:gridCol w:w="1230"/>
            <w:gridCol w:w="3120"/>
          </w:tblGrid>
        </w:tblGridChange>
      </w:tblGrid>
      <w:tr>
        <w:trPr>
          <w:cantSplit w:val="0"/>
          <w:trHeight w:val="259" w:hRule="atLeast"/>
          <w:tblHeader w:val="0"/>
        </w:trPr>
        <w:tc>
          <w:tcPr>
            <w:gridSpan w:val="5"/>
            <w:shd w:fill="e5e5e5" w:val="clear"/>
          </w:tcPr>
          <w:p w:rsidR="00000000" w:rsidDel="00000000" w:rsidP="00000000" w:rsidRDefault="00000000" w:rsidRPr="00000000" w14:paraId="00000034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before="1" w:line="240" w:lineRule="auto"/>
              <w:ind w:left="32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VIII. Aspectos Financeiros: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A">
            <w:pPr>
              <w:widowControl w:val="0"/>
              <w:spacing w:before="4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Material de Custeio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before="4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F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4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 descentralizado/recebido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A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 utilizado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F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Saldo a devolver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4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widowControl w:val="0"/>
        <w:spacing w:befor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Legenda:</w:t>
      </w:r>
    </w:p>
    <w:p w:rsidR="00000000" w:rsidDel="00000000" w:rsidP="00000000" w:rsidRDefault="00000000" w:rsidRPr="00000000" w14:paraId="00000059">
      <w:pPr>
        <w:widowControl w:val="0"/>
        <w:ind w:firstLine="72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Valor total descentralizado/recebido: quanto o projeto recebeu em valores disponibilizados.</w:t>
      </w:r>
    </w:p>
    <w:p w:rsidR="00000000" w:rsidDel="00000000" w:rsidP="00000000" w:rsidRDefault="00000000" w:rsidRPr="00000000" w14:paraId="0000005A">
      <w:pPr>
        <w:widowControl w:val="0"/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Valor Total utilizado: do valor recebido, quanto foi utilizado para a realização da proposta aprovada.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firstLine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40" w:lineRule="auto"/>
        <w:ind w:firstLine="72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Obs: Anexar fotos e demais comprovações que julgarem 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elevantes.</w:t>
      </w:r>
    </w:p>
    <w:p w:rsidR="00000000" w:rsidDel="00000000" w:rsidP="00000000" w:rsidRDefault="00000000" w:rsidRPr="00000000" w14:paraId="0000005D">
      <w:pPr>
        <w:spacing w:after="20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rtl w:val="0"/>
        </w:rPr>
        <w:br w:type="textWrapping"/>
        <w:t xml:space="preserve">                                                               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Local/UF, data.</w:t>
      </w:r>
    </w:p>
    <w:p w:rsidR="00000000" w:rsidDel="00000000" w:rsidP="00000000" w:rsidRDefault="00000000" w:rsidRPr="00000000" w14:paraId="0000005E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rtl w:val="0"/>
        </w:rPr>
        <w:br w:type="textWrapping"/>
        <w:br w:type="textWrapping"/>
        <w:tab/>
        <w:tab/>
        <w:tab/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Coordenador</w:t>
      </w:r>
    </w:p>
    <w:p w:rsidR="00000000" w:rsidDel="00000000" w:rsidP="00000000" w:rsidRDefault="00000000" w:rsidRPr="00000000" w14:paraId="0000005F">
      <w:pPr>
        <w:widowControl w:val="0"/>
        <w:spacing w:before="1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40" w:lineRule="auto"/>
        <w:ind w:left="3180" w:right="3345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666666"/>
          <w:sz w:val="24"/>
          <w:szCs w:val="24"/>
          <w:rtl w:val="0"/>
        </w:rPr>
        <w:t xml:space="preserve">(documento 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